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3CBE" w14:textId="77777777" w:rsidR="009A03B6" w:rsidRDefault="009A03B6">
      <w:pPr>
        <w:rPr>
          <w:rFonts w:ascii="Times New Roman" w:hAnsi="Times New Roman" w:cs="Times New Roman"/>
          <w:sz w:val="24"/>
          <w:szCs w:val="24"/>
        </w:rPr>
      </w:pPr>
    </w:p>
    <w:p w14:paraId="4CB40CD9" w14:textId="77777777" w:rsidR="009A03B6" w:rsidRDefault="009A03B6">
      <w:pPr>
        <w:rPr>
          <w:rFonts w:ascii="Times New Roman" w:hAnsi="Times New Roman" w:cs="Times New Roman"/>
          <w:sz w:val="24"/>
          <w:szCs w:val="24"/>
        </w:rPr>
      </w:pPr>
    </w:p>
    <w:p w14:paraId="50D4E9E6" w14:textId="77777777" w:rsidR="009A03B6" w:rsidRDefault="009A03B6">
      <w:pPr>
        <w:rPr>
          <w:rFonts w:ascii="Times New Roman" w:hAnsi="Times New Roman" w:cs="Times New Roman"/>
          <w:sz w:val="24"/>
          <w:szCs w:val="24"/>
        </w:rPr>
      </w:pPr>
    </w:p>
    <w:p w14:paraId="0D36FB38" w14:textId="325DBAD2" w:rsidR="009A03B6" w:rsidRDefault="009A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79AD1A" wp14:editId="7F4D9FC4">
            <wp:simplePos x="0" y="0"/>
            <wp:positionH relativeFrom="margin">
              <wp:posOffset>4664710</wp:posOffset>
            </wp:positionH>
            <wp:positionV relativeFrom="margin">
              <wp:posOffset>-704850</wp:posOffset>
            </wp:positionV>
            <wp:extent cx="1874520" cy="1666875"/>
            <wp:effectExtent l="0" t="0" r="0" b="9525"/>
            <wp:wrapSquare wrapText="bothSides"/>
            <wp:docPr id="2008809672" name="Picture 1" descr="A black background with blue and red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09672" name="Picture 1" descr="A black background with blue and red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AEBA1" w14:textId="62590C3A" w:rsidR="006A5888" w:rsidRPr="00FC2C13" w:rsidRDefault="006A5888">
      <w:pPr>
        <w:rPr>
          <w:rFonts w:ascii="Times New Roman" w:hAnsi="Times New Roman" w:cs="Times New Roman"/>
          <w:sz w:val="24"/>
          <w:szCs w:val="24"/>
        </w:rPr>
      </w:pPr>
      <w:r w:rsidRPr="00FC2C1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C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termice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r w:rsidRPr="00FC2C13">
        <w:rPr>
          <w:rFonts w:ascii="Times New Roman" w:hAnsi="Times New Roman" w:cs="Times New Roman"/>
          <w:b/>
          <w:bCs/>
          <w:sz w:val="24"/>
          <w:szCs w:val="24"/>
        </w:rPr>
        <w:t>GOSCOM SA</w:t>
      </w:r>
      <w:r w:rsidRPr="00FC2C13">
        <w:rPr>
          <w:rFonts w:ascii="Times New Roman" w:hAnsi="Times New Roman" w:cs="Times New Roman"/>
          <w:sz w:val="24"/>
          <w:szCs w:val="24"/>
        </w:rPr>
        <w:t xml:space="preserve"> din Miercurea Ciuc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caută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2CC2F" w14:textId="6A34E5E2" w:rsidR="00C9425B" w:rsidRPr="00FC2C13" w:rsidRDefault="006A58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2C1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dinamică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FC2C13">
        <w:rPr>
          <w:rFonts w:ascii="Times New Roman" w:hAnsi="Times New Roman" w:cs="Times New Roman"/>
          <w:sz w:val="24"/>
          <w:szCs w:val="24"/>
        </w:rPr>
        <w:t xml:space="preserve"> de </w:t>
      </w:r>
      <w:r w:rsidRPr="00FC2C13">
        <w:rPr>
          <w:rFonts w:ascii="Times New Roman" w:hAnsi="Times New Roman" w:cs="Times New Roman"/>
          <w:b/>
          <w:bCs/>
          <w:sz w:val="24"/>
          <w:szCs w:val="24"/>
        </w:rPr>
        <w:t>CONTABIL ȘEF</w:t>
      </w:r>
      <w:r w:rsidR="00DA3381" w:rsidRPr="00FC2C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D34467" w14:textId="39954D10" w:rsidR="00AA79FB" w:rsidRPr="00FC2C13" w:rsidRDefault="00AA79FB">
      <w:pP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Responsabilitățile</w:t>
      </w:r>
      <w:proofErr w:type="spellEnd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</w:t>
      </w:r>
      <w:proofErr w:type="spellEnd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func</w:t>
      </w:r>
      <w:r w:rsidR="00DA3381"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ii</w:t>
      </w:r>
      <w:proofErr w:type="spellEnd"/>
      <w:r w:rsidRPr="00FC2C1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8C5D66D" w14:textId="24EABBDC" w:rsidR="00AA79FB" w:rsidRPr="00AA79FB" w:rsidRDefault="00AA79FB" w:rsidP="00AA79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Organizeaz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ndrum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conduce,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controleaz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spunde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ăș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urarea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eficient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ăț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financiar-contabile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societ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ăț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dispozitiile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AA79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F8AD37C" w14:textId="77777777" w:rsidR="0099360B" w:rsidRPr="00FC2C13" w:rsidRDefault="0099360B" w:rsidP="00993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întocmirea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lucrărilor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închidere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lunară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verific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alocarea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corecta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cheltuielilor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veniturilor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centre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cost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departamente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A644E2B" w14:textId="77E6A86F" w:rsidR="0099360B" w:rsidRPr="00FC2C13" w:rsidRDefault="0099360B" w:rsidP="00993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ntocme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depune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declara</w:t>
      </w: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ț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fiscale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lunare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trimestriale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anuale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CB7B297" w14:textId="69F32CCE" w:rsidR="0099360B" w:rsidRPr="0099360B" w:rsidRDefault="0099360B" w:rsidP="00993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Efectuează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calcularea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salariilor</w:t>
      </w:r>
      <w:proofErr w:type="spellEnd"/>
    </w:p>
    <w:p w14:paraId="3A4D81F1" w14:textId="77777777" w:rsidR="0099360B" w:rsidRPr="00FC2C13" w:rsidRDefault="00AA79FB" w:rsidP="00AA79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Urm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ș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permanent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legisla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ia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domeniul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financiar-contabil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ș</w:t>
      </w:r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asigur</w:t>
      </w:r>
      <w:r w:rsidR="0099360B"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respectarea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acesteia</w:t>
      </w:r>
      <w:proofErr w:type="spellEnd"/>
      <w:r w:rsidRPr="00FC2C1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4BCF80E" w14:textId="77777777" w:rsidR="00DA3381" w:rsidRPr="00FC2C13" w:rsidRDefault="00DA3381" w:rsidP="00DA338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C2C13">
        <w:rPr>
          <w:rFonts w:ascii="Times New Roman" w:hAnsi="Times New Roman" w:cs="Times New Roman"/>
          <w:b/>
          <w:bCs/>
          <w:sz w:val="24"/>
          <w:szCs w:val="24"/>
        </w:rPr>
        <w:t>Candidatul</w:t>
      </w:r>
      <w:proofErr w:type="spellEnd"/>
      <w:r w:rsidRPr="00FC2C13">
        <w:rPr>
          <w:rFonts w:ascii="Times New Roman" w:hAnsi="Times New Roman" w:cs="Times New Roman"/>
          <w:b/>
          <w:bCs/>
          <w:sz w:val="24"/>
          <w:szCs w:val="24"/>
        </w:rPr>
        <w:t xml:space="preserve"> ideal:</w:t>
      </w:r>
    </w:p>
    <w:p w14:paraId="501918D6" w14:textId="092DE4EE" w:rsidR="00DA3381" w:rsidRPr="00FC2C13" w:rsidRDefault="00DA3381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superioare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economic</w:t>
      </w:r>
      <w:r w:rsidRPr="00FC2C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Contabilitate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Finante-Banci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avantaj</w:t>
      </w:r>
      <w:proofErr w:type="spellEnd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expert </w:t>
      </w:r>
      <w:proofErr w:type="spellStart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contabil</w:t>
      </w:r>
      <w:proofErr w:type="spellEnd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viza</w:t>
      </w:r>
      <w:proofErr w:type="spellEnd"/>
      <w:r w:rsidR="00803D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CECCAR</w:t>
      </w:r>
    </w:p>
    <w:p w14:paraId="79BA9687" w14:textId="77777777" w:rsidR="00DA3381" w:rsidRPr="00DA3381" w:rsidRDefault="00DA3381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Experiență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contabil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minim 3 ani,</w:t>
      </w:r>
    </w:p>
    <w:p w14:paraId="21B5A865" w14:textId="7A6BD411" w:rsidR="00DA3381" w:rsidRPr="00DA3381" w:rsidRDefault="00803D89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Experiență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tilizare</w:t>
      </w:r>
      <w:proofErr w:type="spellEnd"/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cunoaștere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Microsoft Office (Word, Excel)</w:t>
      </w:r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cunoașterea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softului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SAGA</w:t>
      </w:r>
      <w:r w:rsidR="00DA3381"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;</w:t>
      </w:r>
      <w:proofErr w:type="gramEnd"/>
    </w:p>
    <w:p w14:paraId="03D07B76" w14:textId="77777777" w:rsidR="00DA3381" w:rsidRPr="00DA3381" w:rsidRDefault="00DA3381" w:rsidP="00DA338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Cunoaşterea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nivel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profesionist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legislaţiei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financiar-contabil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1A10DAC" w14:textId="4B6A49A4" w:rsidR="00DA3381" w:rsidRDefault="00DA3381" w:rsidP="0000211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Abilităţi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comunicare</w:t>
      </w:r>
      <w:proofErr w:type="spellEnd"/>
      <w:r w:rsidR="005100B4"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apacitate de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analiză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sinteză</w:t>
      </w:r>
      <w:proofErr w:type="spellEnd"/>
      <w:r w:rsidRPr="005100B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4B3CB31" w14:textId="65C36AE7" w:rsidR="0094298F" w:rsidRPr="002A3059" w:rsidRDefault="0094298F" w:rsidP="0000211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Constituie</w:t>
      </w:r>
      <w:proofErr w:type="spellEnd"/>
      <w:r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avantaj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deținerea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certificatului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inspector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resurse</w:t>
      </w:r>
      <w:proofErr w:type="spellEnd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A3059" w:rsidRPr="002A30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umane</w:t>
      </w:r>
      <w:proofErr w:type="spellEnd"/>
    </w:p>
    <w:p w14:paraId="2320E7FD" w14:textId="77777777" w:rsidR="00DA3381" w:rsidRPr="00FC2C13" w:rsidRDefault="00DA3381" w:rsidP="00DA3381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76EFCAD0" w14:textId="77777777" w:rsidR="0099360B" w:rsidRPr="0099360B" w:rsidRDefault="0099360B" w:rsidP="009936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Ce </w:t>
      </w:r>
      <w:proofErr w:type="spellStart"/>
      <w:r w:rsidRPr="0099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oferim</w:t>
      </w:r>
      <w:proofErr w:type="spellEnd"/>
      <w:r w:rsidRPr="009936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:</w:t>
      </w:r>
    </w:p>
    <w:p w14:paraId="684476AF" w14:textId="4AB121AD" w:rsidR="0099360B" w:rsidRPr="0099360B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Mediu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dinamic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prietenos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7BF7BA5" w14:textId="17A7C19F" w:rsidR="0099360B" w:rsidRPr="0099360B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Program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lucru</w:t>
      </w:r>
      <w:proofErr w:type="spellEnd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full time</w:t>
      </w:r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7F733B9" w14:textId="048EEA83" w:rsidR="0099360B" w:rsidRPr="00FC2C13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Salariu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motivant</w:t>
      </w:r>
      <w:proofErr w:type="spellEnd"/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completat</w:t>
      </w:r>
      <w:proofErr w:type="spellEnd"/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tichete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</w:t>
      </w:r>
      <w:r w:rsidR="00DA3381"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ă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9347FE1" w14:textId="77777777" w:rsidR="0099360B" w:rsidRPr="00FC2C13" w:rsidRDefault="0099360B" w:rsidP="009936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Tichete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cadou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(Paste </w:t>
      </w:r>
      <w:proofErr w:type="spellStart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9936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Craciun);</w:t>
      </w:r>
    </w:p>
    <w:p w14:paraId="6EC9884C" w14:textId="77777777" w:rsidR="00DA3381" w:rsidRPr="00DA3381" w:rsidRDefault="00DA3381" w:rsidP="00DA33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Oportunități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perfecționare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-un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domeniu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dinamic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 perspective de </w:t>
      </w:r>
      <w:proofErr w:type="spellStart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dezvoltare</w:t>
      </w:r>
      <w:proofErr w:type="spellEnd"/>
      <w:r w:rsidRPr="00DA33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termen lung</w:t>
      </w:r>
    </w:p>
    <w:p w14:paraId="7C7FE6A2" w14:textId="5339E315" w:rsidR="0099360B" w:rsidRPr="0099360B" w:rsidRDefault="00DA3381" w:rsidP="00DA33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C2C1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0218BA2" w14:textId="3EADC05E" w:rsidR="00AA79FB" w:rsidRPr="000C7D08" w:rsidRDefault="00DA3381" w:rsidP="00DA3381">
      <w:pPr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Cei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interesați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pot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depune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CV-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ul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prin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email la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adresa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6" w:history="1">
        <w:r w:rsidRPr="000C7D08">
          <w:rPr>
            <w:rStyle w:val="Hyperlink"/>
            <w:rFonts w:ascii="Times New Roman" w:hAnsi="Times New Roman" w:cs="Times New Roman"/>
            <w:color w:val="C00000"/>
            <w:sz w:val="24"/>
            <w:szCs w:val="24"/>
          </w:rPr>
          <w:t>office@goscom.ro</w:t>
        </w:r>
      </w:hyperlink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sau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personal la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  <w:u w:val="single"/>
        </w:rPr>
        <w:t>biroul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din Miercurea Ciuc, str.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  <w:u w:val="single"/>
        </w:rPr>
        <w:t>Revolutiei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din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  <w:u w:val="single"/>
        </w:rPr>
        <w:t>Decembrie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nr. 19</w:t>
      </w:r>
      <w:r w:rsidR="00803D89" w:rsidRPr="000C7D08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proofErr w:type="spellStart"/>
      <w:r w:rsidR="00803D89" w:rsidRPr="000C7D08">
        <w:rPr>
          <w:rFonts w:ascii="Times New Roman" w:hAnsi="Times New Roman" w:cs="Times New Roman"/>
          <w:color w:val="C00000"/>
          <w:sz w:val="24"/>
          <w:szCs w:val="24"/>
        </w:rPr>
        <w:t>până</w:t>
      </w:r>
      <w:proofErr w:type="spellEnd"/>
      <w:r w:rsidR="00803D89"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la data de 16 </w:t>
      </w:r>
      <w:proofErr w:type="spellStart"/>
      <w:r w:rsidR="00803D89" w:rsidRPr="000C7D08">
        <w:rPr>
          <w:rFonts w:ascii="Times New Roman" w:hAnsi="Times New Roman" w:cs="Times New Roman"/>
          <w:color w:val="C00000"/>
          <w:sz w:val="24"/>
          <w:szCs w:val="24"/>
        </w:rPr>
        <w:t>iunie</w:t>
      </w:r>
      <w:proofErr w:type="spellEnd"/>
      <w:r w:rsidR="00803D89"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2023, </w:t>
      </w:r>
      <w:proofErr w:type="spellStart"/>
      <w:r w:rsidR="00803D89" w:rsidRPr="000C7D08">
        <w:rPr>
          <w:rFonts w:ascii="Times New Roman" w:hAnsi="Times New Roman" w:cs="Times New Roman"/>
          <w:color w:val="C00000"/>
          <w:sz w:val="24"/>
          <w:szCs w:val="24"/>
        </w:rPr>
        <w:t>orele</w:t>
      </w:r>
      <w:proofErr w:type="spellEnd"/>
      <w:r w:rsidR="00803D89"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15.</w:t>
      </w:r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Pentru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informații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suplimentare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puteți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suna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la nr. 0266324614 </w:t>
      </w:r>
      <w:proofErr w:type="spellStart"/>
      <w:r w:rsidRPr="000C7D08">
        <w:rPr>
          <w:rFonts w:ascii="Times New Roman" w:hAnsi="Times New Roman" w:cs="Times New Roman"/>
          <w:color w:val="C00000"/>
          <w:sz w:val="24"/>
          <w:szCs w:val="24"/>
        </w:rPr>
        <w:t>sau</w:t>
      </w:r>
      <w:proofErr w:type="spellEnd"/>
      <w:r w:rsidRPr="000C7D08">
        <w:rPr>
          <w:rFonts w:ascii="Times New Roman" w:hAnsi="Times New Roman" w:cs="Times New Roman"/>
          <w:color w:val="C00000"/>
          <w:sz w:val="24"/>
          <w:szCs w:val="24"/>
        </w:rPr>
        <w:t xml:space="preserve"> 0744392207. </w:t>
      </w:r>
    </w:p>
    <w:sectPr w:rsidR="00AA79FB" w:rsidRPr="000C7D08" w:rsidSect="009A03B6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3BA6"/>
    <w:multiLevelType w:val="multilevel"/>
    <w:tmpl w:val="22F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118B7"/>
    <w:multiLevelType w:val="multilevel"/>
    <w:tmpl w:val="9D7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03FA"/>
    <w:multiLevelType w:val="hybridMultilevel"/>
    <w:tmpl w:val="923804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747B1C"/>
    <w:multiLevelType w:val="multilevel"/>
    <w:tmpl w:val="5A4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55686"/>
    <w:multiLevelType w:val="multilevel"/>
    <w:tmpl w:val="21E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33379"/>
    <w:multiLevelType w:val="multilevel"/>
    <w:tmpl w:val="F116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126D4"/>
    <w:multiLevelType w:val="multilevel"/>
    <w:tmpl w:val="BAD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27835"/>
    <w:multiLevelType w:val="hybridMultilevel"/>
    <w:tmpl w:val="9A0A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474DE"/>
    <w:multiLevelType w:val="multilevel"/>
    <w:tmpl w:val="92BC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445327"/>
    <w:multiLevelType w:val="hybridMultilevel"/>
    <w:tmpl w:val="82D4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430">
    <w:abstractNumId w:val="9"/>
  </w:num>
  <w:num w:numId="2" w16cid:durableId="1281835458">
    <w:abstractNumId w:val="2"/>
  </w:num>
  <w:num w:numId="3" w16cid:durableId="721490638">
    <w:abstractNumId w:val="5"/>
  </w:num>
  <w:num w:numId="4" w16cid:durableId="54427494">
    <w:abstractNumId w:val="8"/>
  </w:num>
  <w:num w:numId="5" w16cid:durableId="661927918">
    <w:abstractNumId w:val="3"/>
  </w:num>
  <w:num w:numId="6" w16cid:durableId="1203011034">
    <w:abstractNumId w:val="0"/>
  </w:num>
  <w:num w:numId="7" w16cid:durableId="240725697">
    <w:abstractNumId w:val="7"/>
  </w:num>
  <w:num w:numId="8" w16cid:durableId="1770806934">
    <w:abstractNumId w:val="4"/>
  </w:num>
  <w:num w:numId="9" w16cid:durableId="341474995">
    <w:abstractNumId w:val="6"/>
  </w:num>
  <w:num w:numId="10" w16cid:durableId="153252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88"/>
    <w:rsid w:val="000C7D08"/>
    <w:rsid w:val="002A3059"/>
    <w:rsid w:val="005100B4"/>
    <w:rsid w:val="005C0569"/>
    <w:rsid w:val="006A5888"/>
    <w:rsid w:val="007A5D21"/>
    <w:rsid w:val="00803D89"/>
    <w:rsid w:val="0094298F"/>
    <w:rsid w:val="0099360B"/>
    <w:rsid w:val="009A03B6"/>
    <w:rsid w:val="00AA79FB"/>
    <w:rsid w:val="00C9425B"/>
    <w:rsid w:val="00DA3381"/>
    <w:rsid w:val="00F6050E"/>
    <w:rsid w:val="00F66966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E1D9"/>
  <w15:chartTrackingRefBased/>
  <w15:docId w15:val="{DE6B40C2-14D6-48F8-8F10-0B0F53F0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79FB"/>
    <w:rPr>
      <w:b/>
      <w:bCs/>
    </w:rPr>
  </w:style>
  <w:style w:type="paragraph" w:styleId="ListParagraph">
    <w:name w:val="List Paragraph"/>
    <w:basedOn w:val="Normal"/>
    <w:uiPriority w:val="34"/>
    <w:qFormat/>
    <w:rsid w:val="00AA79FB"/>
    <w:pPr>
      <w:ind w:left="720"/>
      <w:contextualSpacing/>
    </w:pPr>
  </w:style>
  <w:style w:type="character" w:styleId="Hyperlink">
    <w:name w:val="Hyperlink"/>
    <w:uiPriority w:val="99"/>
    <w:unhideWhenUsed/>
    <w:rsid w:val="00DA33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oscom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Szilveszter</dc:creator>
  <cp:keywords/>
  <dc:description/>
  <cp:lastModifiedBy>GOSCOM SA</cp:lastModifiedBy>
  <cp:revision>4</cp:revision>
  <dcterms:created xsi:type="dcterms:W3CDTF">2024-10-14T12:58:00Z</dcterms:created>
  <dcterms:modified xsi:type="dcterms:W3CDTF">2024-10-15T09:10:00Z</dcterms:modified>
</cp:coreProperties>
</file>